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54CE" w14:textId="013D0EDA" w:rsidR="00C36ADC" w:rsidRPr="00CA3A5C" w:rsidRDefault="00C36ADC">
      <w:pPr>
        <w:rPr>
          <w:rFonts w:ascii="Arial" w:hAnsi="Arial" w:cs="Arial"/>
          <w:sz w:val="18"/>
          <w:szCs w:val="18"/>
        </w:rPr>
      </w:pPr>
      <w:r w:rsidRPr="00CA3A5C">
        <w:rPr>
          <w:rFonts w:ascii="Arial" w:hAnsi="Arial" w:cs="Arial"/>
          <w:sz w:val="18"/>
          <w:szCs w:val="18"/>
        </w:rPr>
        <w:t xml:space="preserve">Univerza v Ljubljani, Kongresni trg 12, 1000 Ljubljana, ki jo zastopa rektor dr. </w:t>
      </w:r>
      <w:r w:rsidR="003B149E">
        <w:rPr>
          <w:rFonts w:ascii="Arial" w:hAnsi="Arial" w:cs="Arial"/>
          <w:sz w:val="18"/>
          <w:szCs w:val="18"/>
        </w:rPr>
        <w:t>Gregor Majdič</w:t>
      </w:r>
      <w:r w:rsidRPr="00CA3A5C">
        <w:rPr>
          <w:rFonts w:ascii="Arial" w:hAnsi="Arial" w:cs="Arial"/>
          <w:sz w:val="18"/>
          <w:szCs w:val="18"/>
        </w:rPr>
        <w:t>; matična številka: 5085063000, davčna številka: 54162513 (v nadaljnjem besedilu: izvajalec)</w:t>
      </w:r>
    </w:p>
    <w:p w14:paraId="29244392" w14:textId="77777777" w:rsidR="002D5392" w:rsidRPr="00CA3A5C" w:rsidRDefault="002D5392">
      <w:pPr>
        <w:rPr>
          <w:rFonts w:ascii="Arial" w:hAnsi="Arial" w:cs="Arial"/>
          <w:sz w:val="18"/>
          <w:szCs w:val="18"/>
        </w:rPr>
      </w:pPr>
      <w:r w:rsidRPr="00CA3A5C">
        <w:rPr>
          <w:rFonts w:ascii="Arial" w:hAnsi="Arial" w:cs="Arial"/>
          <w:sz w:val="18"/>
          <w:szCs w:val="18"/>
        </w:rPr>
        <w:t>in</w:t>
      </w:r>
    </w:p>
    <w:p w14:paraId="6F40FEB2" w14:textId="77777777" w:rsidR="002D5392" w:rsidRPr="00CA3A5C" w:rsidRDefault="002D5392" w:rsidP="002D5392">
      <w:pPr>
        <w:rPr>
          <w:rFonts w:ascii="Arial" w:hAnsi="Arial" w:cs="Arial"/>
          <w:sz w:val="18"/>
          <w:szCs w:val="18"/>
        </w:rPr>
      </w:pPr>
      <w:r w:rsidRPr="00CA3A5C">
        <w:rPr>
          <w:rFonts w:ascii="Arial" w:hAnsi="Arial" w:cs="Arial"/>
          <w:sz w:val="18"/>
          <w:szCs w:val="18"/>
        </w:rPr>
        <w:t xml:space="preserve">[Ime šole], [ulica in št.], [poštna številka in kraj], ki ga/jo zastopa: [ime priimek], [naziv], v nadaljevanju: šola, </w:t>
      </w:r>
    </w:p>
    <w:p w14:paraId="5ABF65EE" w14:textId="77777777" w:rsidR="00BF0910" w:rsidRDefault="00BF0910" w:rsidP="00C815D7">
      <w:pPr>
        <w:spacing w:after="240"/>
        <w:rPr>
          <w:rFonts w:ascii="Arial" w:hAnsi="Arial" w:cs="Arial"/>
          <w:sz w:val="18"/>
          <w:szCs w:val="18"/>
        </w:rPr>
      </w:pPr>
    </w:p>
    <w:p w14:paraId="53F85F8D" w14:textId="77777777" w:rsidR="008723C1" w:rsidRDefault="008723C1" w:rsidP="00C815D7">
      <w:pPr>
        <w:spacing w:after="240"/>
        <w:rPr>
          <w:rFonts w:ascii="Arial" w:hAnsi="Arial" w:cs="Arial"/>
          <w:sz w:val="18"/>
          <w:szCs w:val="18"/>
        </w:rPr>
      </w:pPr>
    </w:p>
    <w:p w14:paraId="39F8F27D" w14:textId="4D3060A4" w:rsidR="00CA3A5C" w:rsidRPr="00CA3A5C" w:rsidRDefault="002D5392" w:rsidP="00C815D7">
      <w:pPr>
        <w:spacing w:after="240"/>
        <w:rPr>
          <w:rFonts w:ascii="Arial" w:hAnsi="Arial" w:cs="Arial"/>
          <w:sz w:val="18"/>
          <w:szCs w:val="18"/>
        </w:rPr>
      </w:pPr>
      <w:r w:rsidRPr="00CA3A5C">
        <w:rPr>
          <w:rFonts w:ascii="Arial" w:hAnsi="Arial" w:cs="Arial"/>
          <w:sz w:val="18"/>
          <w:szCs w:val="18"/>
        </w:rPr>
        <w:t>sklepata naslednjo</w:t>
      </w:r>
    </w:p>
    <w:p w14:paraId="5492E8D4" w14:textId="17BBC266" w:rsidR="00BA6DA5" w:rsidRPr="00CA3A5C" w:rsidRDefault="00891269" w:rsidP="00A97C57">
      <w:pPr>
        <w:spacing w:after="360"/>
        <w:jc w:val="center"/>
        <w:rPr>
          <w:rFonts w:ascii="Arial" w:hAnsi="Arial" w:cs="Arial"/>
          <w:b/>
          <w:sz w:val="18"/>
          <w:szCs w:val="18"/>
        </w:rPr>
      </w:pPr>
      <w:r w:rsidRPr="00CA3A5C">
        <w:rPr>
          <w:rFonts w:ascii="Arial" w:hAnsi="Arial" w:cs="Arial"/>
          <w:b/>
          <w:sz w:val="18"/>
          <w:szCs w:val="18"/>
        </w:rPr>
        <w:t>POGODB</w:t>
      </w:r>
      <w:r w:rsidR="002D5392" w:rsidRPr="00CA3A5C">
        <w:rPr>
          <w:rFonts w:ascii="Arial" w:hAnsi="Arial" w:cs="Arial"/>
          <w:b/>
          <w:sz w:val="18"/>
          <w:szCs w:val="18"/>
        </w:rPr>
        <w:t>O</w:t>
      </w:r>
      <w:r w:rsidRPr="00CA3A5C">
        <w:rPr>
          <w:rFonts w:ascii="Arial" w:hAnsi="Arial" w:cs="Arial"/>
          <w:b/>
          <w:sz w:val="18"/>
          <w:szCs w:val="18"/>
        </w:rPr>
        <w:t xml:space="preserve"> </w:t>
      </w:r>
      <w:r w:rsidR="002A6CCF" w:rsidRPr="00CA3A5C">
        <w:rPr>
          <w:rFonts w:ascii="Arial" w:hAnsi="Arial" w:cs="Arial"/>
          <w:b/>
          <w:sz w:val="18"/>
          <w:szCs w:val="18"/>
        </w:rPr>
        <w:t>O SODELOVANJU</w:t>
      </w:r>
    </w:p>
    <w:p w14:paraId="22FAE3B6" w14:textId="201CA779" w:rsidR="006E35C7" w:rsidRPr="00CA3A5C" w:rsidRDefault="00601C4F" w:rsidP="00410CDA">
      <w:pPr>
        <w:spacing w:line="276" w:lineRule="auto"/>
        <w:jc w:val="both"/>
        <w:rPr>
          <w:rFonts w:ascii="Arial" w:hAnsi="Arial" w:cs="Arial"/>
          <w:sz w:val="18"/>
          <w:szCs w:val="18"/>
        </w:rPr>
      </w:pPr>
      <w:r w:rsidRPr="00BA06F8">
        <w:rPr>
          <w:rFonts w:ascii="Arial" w:hAnsi="Arial" w:cs="Arial"/>
          <w:sz w:val="18"/>
          <w:szCs w:val="18"/>
        </w:rPr>
        <w:t>Šola</w:t>
      </w:r>
      <w:r w:rsidR="00866879" w:rsidRPr="00BA06F8">
        <w:rPr>
          <w:rFonts w:ascii="Arial" w:hAnsi="Arial" w:cs="Arial"/>
          <w:sz w:val="18"/>
          <w:szCs w:val="18"/>
        </w:rPr>
        <w:t xml:space="preserve"> si bo prizadevala, da</w:t>
      </w:r>
      <w:r w:rsidRPr="00BA06F8">
        <w:rPr>
          <w:rFonts w:ascii="Arial" w:hAnsi="Arial" w:cs="Arial"/>
          <w:sz w:val="18"/>
          <w:szCs w:val="18"/>
        </w:rPr>
        <w:t xml:space="preserve"> bo izvajalcu omogočila uporabo besedil in bo v ta namen pomagala z zbiranjem in posredovanjem besedil </w:t>
      </w:r>
      <w:r w:rsidR="00891269" w:rsidRPr="00BA06F8">
        <w:rPr>
          <w:rFonts w:ascii="Arial" w:hAnsi="Arial" w:cs="Arial"/>
          <w:sz w:val="18"/>
          <w:szCs w:val="18"/>
        </w:rPr>
        <w:t>učencev, ki jih</w:t>
      </w:r>
      <w:r w:rsidR="00BD56B4" w:rsidRPr="00BA06F8">
        <w:rPr>
          <w:rFonts w:ascii="Arial" w:hAnsi="Arial" w:cs="Arial"/>
          <w:sz w:val="18"/>
          <w:szCs w:val="18"/>
        </w:rPr>
        <w:t xml:space="preserve"> bodo</w:t>
      </w:r>
      <w:r w:rsidR="00891269" w:rsidRPr="00BA06F8">
        <w:rPr>
          <w:rFonts w:ascii="Arial" w:hAnsi="Arial" w:cs="Arial"/>
          <w:sz w:val="18"/>
          <w:szCs w:val="18"/>
        </w:rPr>
        <w:t xml:space="preserve"> učenci napisali </w:t>
      </w:r>
      <w:r w:rsidR="00054905" w:rsidRPr="00BA06F8">
        <w:rPr>
          <w:rFonts w:ascii="Arial" w:hAnsi="Arial" w:cs="Arial"/>
          <w:sz w:val="18"/>
          <w:szCs w:val="18"/>
        </w:rPr>
        <w:t>v sklopu šolanja</w:t>
      </w:r>
      <w:r w:rsidR="006E35C7" w:rsidRPr="00BA06F8">
        <w:rPr>
          <w:rFonts w:ascii="Arial" w:hAnsi="Arial" w:cs="Arial"/>
          <w:sz w:val="18"/>
          <w:szCs w:val="18"/>
        </w:rPr>
        <w:t xml:space="preserve"> (v nadaljevanju besedila), v namene </w:t>
      </w:r>
      <w:r w:rsidR="003D3359" w:rsidRPr="00BA06F8">
        <w:rPr>
          <w:rFonts w:ascii="Arial" w:hAnsi="Arial" w:cs="Arial"/>
          <w:sz w:val="18"/>
          <w:szCs w:val="18"/>
        </w:rPr>
        <w:t xml:space="preserve">projekta </w:t>
      </w:r>
      <w:r w:rsidR="006E35C7" w:rsidRPr="00BA06F8">
        <w:rPr>
          <w:rFonts w:ascii="Arial" w:hAnsi="Arial" w:cs="Arial"/>
          <w:sz w:val="18"/>
          <w:szCs w:val="18"/>
        </w:rPr>
        <w:t xml:space="preserve">izgradnje </w:t>
      </w:r>
      <w:r w:rsidR="006E35C7" w:rsidRPr="00BA06F8">
        <w:rPr>
          <w:rFonts w:ascii="Arial" w:hAnsi="Arial" w:cs="Arial"/>
          <w:b/>
          <w:sz w:val="18"/>
          <w:szCs w:val="18"/>
        </w:rPr>
        <w:t xml:space="preserve">Korpusa šolskih pisnih izdelkov Šolar </w:t>
      </w:r>
      <w:r w:rsidR="006E35C7" w:rsidRPr="00BA06F8">
        <w:rPr>
          <w:rFonts w:ascii="Arial" w:hAnsi="Arial" w:cs="Arial"/>
          <w:sz w:val="18"/>
          <w:szCs w:val="18"/>
        </w:rPr>
        <w:t xml:space="preserve">(v nadaljevanju Projekt), ki ga izvaja izvajalec </w:t>
      </w:r>
      <w:r w:rsidR="003D3359" w:rsidRPr="00BA06F8">
        <w:rPr>
          <w:rFonts w:ascii="Arial" w:hAnsi="Arial" w:cs="Arial"/>
          <w:sz w:val="18"/>
          <w:szCs w:val="18"/>
        </w:rPr>
        <w:t xml:space="preserve">v okviru raziskovalnih programov </w:t>
      </w:r>
      <w:r w:rsidR="003D3359" w:rsidRPr="00BA06F8">
        <w:rPr>
          <w:rFonts w:ascii="Arial" w:hAnsi="Arial" w:cs="Arial"/>
          <w:b/>
          <w:sz w:val="18"/>
          <w:szCs w:val="18"/>
        </w:rPr>
        <w:t>Slovenski jezik – bazične, kontrastivne in aplikativne raziskave</w:t>
      </w:r>
      <w:r w:rsidR="003D3359" w:rsidRPr="00BA06F8">
        <w:rPr>
          <w:rFonts w:ascii="Arial" w:hAnsi="Arial" w:cs="Arial"/>
          <w:sz w:val="18"/>
          <w:szCs w:val="18"/>
        </w:rPr>
        <w:t xml:space="preserve"> (P6-0215) in </w:t>
      </w:r>
      <w:r w:rsidR="003D3359" w:rsidRPr="00BA06F8">
        <w:rPr>
          <w:rFonts w:ascii="Arial" w:hAnsi="Arial" w:cs="Arial"/>
          <w:b/>
          <w:sz w:val="18"/>
          <w:szCs w:val="18"/>
        </w:rPr>
        <w:t>Jezikovni viri in tehnologije za slovenski jezik</w:t>
      </w:r>
      <w:r w:rsidR="003D3359" w:rsidRPr="00BA06F8">
        <w:rPr>
          <w:rFonts w:ascii="Arial" w:hAnsi="Arial" w:cs="Arial"/>
          <w:sz w:val="18"/>
          <w:szCs w:val="18"/>
        </w:rPr>
        <w:t xml:space="preserve"> (P6-0411) na Univerzi v Ljubljani</w:t>
      </w:r>
      <w:r w:rsidR="006E35C7" w:rsidRPr="00BA06F8">
        <w:rPr>
          <w:rFonts w:ascii="Arial" w:hAnsi="Arial" w:cs="Arial"/>
          <w:sz w:val="18"/>
          <w:szCs w:val="18"/>
        </w:rPr>
        <w:t>.</w:t>
      </w:r>
    </w:p>
    <w:p w14:paraId="0DFE76AA" w14:textId="4E21CBDC" w:rsidR="003119C5" w:rsidRPr="00CA3A5C" w:rsidRDefault="003119C5" w:rsidP="00410CDA">
      <w:pPr>
        <w:spacing w:line="276" w:lineRule="auto"/>
        <w:jc w:val="both"/>
        <w:rPr>
          <w:rFonts w:ascii="Arial" w:hAnsi="Arial" w:cs="Arial"/>
          <w:sz w:val="18"/>
          <w:szCs w:val="18"/>
        </w:rPr>
      </w:pPr>
      <w:r w:rsidRPr="00CA3A5C">
        <w:rPr>
          <w:rFonts w:ascii="Arial" w:hAnsi="Arial" w:cs="Arial"/>
          <w:sz w:val="18"/>
          <w:szCs w:val="18"/>
        </w:rPr>
        <w:t xml:space="preserve">Šola se zavezuje, da bo izvajalcu za namene Projekta posredovala le besedila tistih učencev, ki bodo sami ali za njih zakoniti zastopniki podpisali pogodbo, ki jo bo predhodno pripravil izvajalec in bo vsebovala </w:t>
      </w:r>
      <w:r w:rsidR="00866879">
        <w:rPr>
          <w:rFonts w:ascii="Arial" w:hAnsi="Arial" w:cs="Arial"/>
          <w:sz w:val="18"/>
          <w:szCs w:val="18"/>
        </w:rPr>
        <w:t xml:space="preserve">določbe o </w:t>
      </w:r>
      <w:r w:rsidRPr="00CA3A5C">
        <w:rPr>
          <w:rFonts w:ascii="Arial" w:hAnsi="Arial" w:cs="Arial"/>
          <w:sz w:val="18"/>
          <w:szCs w:val="18"/>
        </w:rPr>
        <w:t>prenos</w:t>
      </w:r>
      <w:r w:rsidR="00866879">
        <w:rPr>
          <w:rFonts w:ascii="Arial" w:hAnsi="Arial" w:cs="Arial"/>
          <w:sz w:val="18"/>
          <w:szCs w:val="18"/>
        </w:rPr>
        <w:t>u</w:t>
      </w:r>
      <w:r w:rsidRPr="00CA3A5C">
        <w:rPr>
          <w:rFonts w:ascii="Arial" w:hAnsi="Arial" w:cs="Arial"/>
          <w:sz w:val="18"/>
          <w:szCs w:val="18"/>
        </w:rPr>
        <w:t xml:space="preserve"> </w:t>
      </w:r>
      <w:r w:rsidR="00866879">
        <w:rPr>
          <w:rFonts w:ascii="Arial" w:hAnsi="Arial" w:cs="Arial"/>
          <w:sz w:val="18"/>
          <w:szCs w:val="18"/>
        </w:rPr>
        <w:t xml:space="preserve">ustreznih </w:t>
      </w:r>
      <w:r w:rsidRPr="00CA3A5C">
        <w:rPr>
          <w:rFonts w:ascii="Arial" w:hAnsi="Arial" w:cs="Arial"/>
          <w:sz w:val="18"/>
          <w:szCs w:val="18"/>
        </w:rPr>
        <w:t xml:space="preserve">avtorskih pravic </w:t>
      </w:r>
      <w:r w:rsidR="0064591B" w:rsidRPr="00CA3A5C">
        <w:rPr>
          <w:rFonts w:ascii="Arial" w:hAnsi="Arial" w:cs="Arial"/>
          <w:sz w:val="18"/>
          <w:szCs w:val="18"/>
        </w:rPr>
        <w:t xml:space="preserve">oziroma dovoljenje </w:t>
      </w:r>
      <w:r w:rsidRPr="00CA3A5C">
        <w:rPr>
          <w:rFonts w:ascii="Arial" w:hAnsi="Arial" w:cs="Arial"/>
          <w:sz w:val="18"/>
          <w:szCs w:val="18"/>
        </w:rPr>
        <w:t xml:space="preserve">za uporabo </w:t>
      </w:r>
      <w:r w:rsidR="0064591B" w:rsidRPr="00CA3A5C">
        <w:rPr>
          <w:rFonts w:ascii="Arial" w:hAnsi="Arial" w:cs="Arial"/>
          <w:sz w:val="18"/>
          <w:szCs w:val="18"/>
        </w:rPr>
        <w:t xml:space="preserve">besedil </w:t>
      </w:r>
      <w:r w:rsidRPr="00CA3A5C">
        <w:rPr>
          <w:rFonts w:ascii="Arial" w:hAnsi="Arial" w:cs="Arial"/>
          <w:sz w:val="18"/>
          <w:szCs w:val="18"/>
        </w:rPr>
        <w:t xml:space="preserve">v Projektu </w:t>
      </w:r>
      <w:r w:rsidR="00BD56B4" w:rsidRPr="00CA3A5C">
        <w:rPr>
          <w:rFonts w:ascii="Arial" w:hAnsi="Arial" w:cs="Arial"/>
          <w:sz w:val="18"/>
          <w:szCs w:val="18"/>
        </w:rPr>
        <w:t>ter</w:t>
      </w:r>
      <w:r w:rsidRPr="00CA3A5C">
        <w:rPr>
          <w:rFonts w:ascii="Arial" w:hAnsi="Arial" w:cs="Arial"/>
          <w:sz w:val="18"/>
          <w:szCs w:val="18"/>
        </w:rPr>
        <w:t xml:space="preserve"> dovoljenje za uporabo besedil skladno z licenco Creative Commons (CC) BY</w:t>
      </w:r>
      <w:r w:rsidR="003D3359" w:rsidRPr="00CA3A5C">
        <w:rPr>
          <w:rFonts w:ascii="Arial" w:hAnsi="Arial" w:cs="Arial"/>
          <w:sz w:val="18"/>
          <w:szCs w:val="18"/>
        </w:rPr>
        <w:t>-SA</w:t>
      </w:r>
      <w:r w:rsidRPr="00CA3A5C">
        <w:rPr>
          <w:rFonts w:ascii="Arial" w:hAnsi="Arial" w:cs="Arial"/>
          <w:sz w:val="18"/>
          <w:szCs w:val="18"/>
        </w:rPr>
        <w:t xml:space="preserve"> 4.0. Osnutek obeh pogodb je priloga in sestavni del te pogodbe.</w:t>
      </w:r>
    </w:p>
    <w:p w14:paraId="761B1E6A" w14:textId="77777777" w:rsidR="002D5392" w:rsidRPr="00CA3A5C" w:rsidRDefault="002D5392" w:rsidP="00410CDA">
      <w:pPr>
        <w:spacing w:line="276" w:lineRule="auto"/>
        <w:rPr>
          <w:rFonts w:ascii="Arial" w:hAnsi="Arial" w:cs="Arial"/>
          <w:sz w:val="18"/>
          <w:szCs w:val="18"/>
        </w:rPr>
      </w:pPr>
      <w:r w:rsidRPr="00CA3A5C">
        <w:rPr>
          <w:rFonts w:ascii="Arial" w:hAnsi="Arial" w:cs="Arial"/>
          <w:sz w:val="18"/>
          <w:szCs w:val="18"/>
        </w:rPr>
        <w:t>Izvajalec se zavezuje, da bo v Projektu uporabil le besedila tistih učencev</w:t>
      </w:r>
      <w:r w:rsidR="003119C5" w:rsidRPr="00CA3A5C">
        <w:rPr>
          <w:rFonts w:ascii="Arial" w:hAnsi="Arial" w:cs="Arial"/>
          <w:sz w:val="18"/>
          <w:szCs w:val="18"/>
        </w:rPr>
        <w:t>, ki jim jih bo posredovala šola skladno s prejšnjim odstavkom.</w:t>
      </w:r>
    </w:p>
    <w:p w14:paraId="096AAD5D" w14:textId="77777777" w:rsidR="002D5392" w:rsidRPr="00CA3A5C" w:rsidRDefault="002D5392" w:rsidP="00410CDA">
      <w:pPr>
        <w:spacing w:line="276" w:lineRule="auto"/>
        <w:jc w:val="both"/>
        <w:rPr>
          <w:rFonts w:ascii="Arial" w:hAnsi="Arial" w:cs="Arial"/>
          <w:sz w:val="18"/>
          <w:szCs w:val="18"/>
        </w:rPr>
      </w:pPr>
      <w:r w:rsidRPr="00CA3A5C">
        <w:rPr>
          <w:rFonts w:ascii="Arial" w:hAnsi="Arial" w:cs="Arial"/>
          <w:sz w:val="18"/>
          <w:szCs w:val="18"/>
        </w:rPr>
        <w:t>Izvajalec se zavezuje, da</w:t>
      </w:r>
      <w:r w:rsidR="002D394E" w:rsidRPr="00CA3A5C">
        <w:rPr>
          <w:rFonts w:ascii="Arial" w:hAnsi="Arial" w:cs="Arial"/>
          <w:sz w:val="18"/>
          <w:szCs w:val="18"/>
        </w:rPr>
        <w:t xml:space="preserve"> originalnih </w:t>
      </w:r>
      <w:r w:rsidRPr="00CA3A5C">
        <w:rPr>
          <w:rFonts w:ascii="Arial" w:hAnsi="Arial" w:cs="Arial"/>
          <w:sz w:val="18"/>
          <w:szCs w:val="18"/>
        </w:rPr>
        <w:t xml:space="preserve">besedil za potrebe Projekta </w:t>
      </w:r>
      <w:r w:rsidR="002D394E" w:rsidRPr="00CA3A5C">
        <w:rPr>
          <w:rFonts w:ascii="Arial" w:hAnsi="Arial" w:cs="Arial"/>
          <w:sz w:val="18"/>
          <w:szCs w:val="18"/>
        </w:rPr>
        <w:t>ne bo odnašal iz šole</w:t>
      </w:r>
      <w:r w:rsidRPr="00CA3A5C">
        <w:rPr>
          <w:rFonts w:ascii="Arial" w:hAnsi="Arial" w:cs="Arial"/>
          <w:sz w:val="18"/>
          <w:szCs w:val="18"/>
        </w:rPr>
        <w:t>.</w:t>
      </w:r>
    </w:p>
    <w:p w14:paraId="40832B27" w14:textId="09713E96" w:rsidR="00223B5B" w:rsidRDefault="006E35C7" w:rsidP="00410CDA">
      <w:pPr>
        <w:spacing w:line="276" w:lineRule="auto"/>
        <w:jc w:val="both"/>
        <w:rPr>
          <w:rFonts w:ascii="Arial" w:hAnsi="Arial" w:cs="Arial"/>
          <w:sz w:val="18"/>
          <w:szCs w:val="18"/>
        </w:rPr>
      </w:pPr>
      <w:r w:rsidRPr="00CA3A5C">
        <w:rPr>
          <w:rFonts w:ascii="Arial" w:hAnsi="Arial" w:cs="Arial"/>
          <w:sz w:val="18"/>
          <w:szCs w:val="18"/>
        </w:rPr>
        <w:t>Izvajalec se zavezuje, šola pa se strinja,</w:t>
      </w:r>
      <w:r w:rsidRPr="00CA3A5C">
        <w:rPr>
          <w:rFonts w:ascii="Arial" w:hAnsi="Arial" w:cs="Arial"/>
          <w:b/>
          <w:sz w:val="18"/>
          <w:szCs w:val="18"/>
        </w:rPr>
        <w:t xml:space="preserve"> da bo vse osebne podatke</w:t>
      </w:r>
      <w:r w:rsidRPr="00CA3A5C">
        <w:rPr>
          <w:rFonts w:ascii="Arial" w:hAnsi="Arial" w:cs="Arial"/>
          <w:sz w:val="18"/>
          <w:szCs w:val="18"/>
        </w:rPr>
        <w:t xml:space="preserve">, ki se morebiti pojavljajo v besedilih, </w:t>
      </w:r>
      <w:r w:rsidRPr="00CA3A5C">
        <w:rPr>
          <w:rFonts w:ascii="Arial" w:hAnsi="Arial" w:cs="Arial"/>
          <w:b/>
          <w:sz w:val="18"/>
          <w:szCs w:val="18"/>
        </w:rPr>
        <w:t>anonimiziral in varoval</w:t>
      </w:r>
      <w:r w:rsidRPr="00CA3A5C">
        <w:rPr>
          <w:rFonts w:ascii="Arial" w:hAnsi="Arial" w:cs="Arial"/>
          <w:sz w:val="18"/>
          <w:szCs w:val="18"/>
        </w:rPr>
        <w:t xml:space="preserve"> v skladu z </w:t>
      </w:r>
      <w:r w:rsidR="00506E58" w:rsidRPr="00CA3A5C">
        <w:rPr>
          <w:rFonts w:ascii="Arial" w:hAnsi="Arial" w:cs="Arial"/>
          <w:sz w:val="18"/>
          <w:szCs w:val="18"/>
        </w:rPr>
        <w:t xml:space="preserve">Uredbo (EU) 2016/679 Evropskega parlamenta in Sveta z dne 27. aprila 2016 o varstvu posameznikov pri obdelavi osebnih podatkov in o prostem pretoku takih podatkov ter o razveljavitvi Direktive 95/46/ES (Splošna uredba o varstvu podatkov), </w:t>
      </w:r>
      <w:r w:rsidRPr="00CA3A5C">
        <w:rPr>
          <w:rFonts w:ascii="Arial" w:hAnsi="Arial" w:cs="Arial"/>
          <w:sz w:val="18"/>
          <w:szCs w:val="18"/>
        </w:rPr>
        <w:t>Zakonom o varstvu osebnih podatkov (ZVOP-1, UL RS 86/4), Zakonom o varstvu dokumentarnega in arhivskega gradiva ter arhivih (ZVDAGA, UL RS št. 30/2006), njunimi podzakonskimi akti in drugo veljavno zakonodajo.</w:t>
      </w:r>
    </w:p>
    <w:p w14:paraId="04B8DD15" w14:textId="54EDC3F3" w:rsidR="00677890" w:rsidRPr="00CA3A5C" w:rsidRDefault="00677890" w:rsidP="00410CDA">
      <w:pPr>
        <w:spacing w:line="276" w:lineRule="auto"/>
        <w:jc w:val="both"/>
        <w:rPr>
          <w:rFonts w:ascii="Arial" w:hAnsi="Arial" w:cs="Arial"/>
          <w:sz w:val="18"/>
          <w:szCs w:val="18"/>
        </w:rPr>
      </w:pPr>
      <w:r w:rsidRPr="00CA3A5C">
        <w:rPr>
          <w:rFonts w:ascii="Arial" w:hAnsi="Arial" w:cs="Arial"/>
          <w:sz w:val="18"/>
          <w:szCs w:val="18"/>
        </w:rPr>
        <w:t>Za razmerja v zvezi s to pogodbo se uporabljajo pravni predpisi Republike Slovenije.</w:t>
      </w:r>
    </w:p>
    <w:p w14:paraId="5E8DA983" w14:textId="05D0A53A" w:rsidR="00677890" w:rsidRPr="00CA3A5C" w:rsidRDefault="00677890" w:rsidP="00410CDA">
      <w:pPr>
        <w:spacing w:line="276" w:lineRule="auto"/>
        <w:jc w:val="both"/>
        <w:rPr>
          <w:rFonts w:ascii="Arial" w:hAnsi="Arial" w:cs="Arial"/>
          <w:sz w:val="18"/>
          <w:szCs w:val="18"/>
        </w:rPr>
      </w:pPr>
      <w:r w:rsidRPr="00CA3A5C">
        <w:rPr>
          <w:rFonts w:ascii="Arial" w:hAnsi="Arial" w:cs="Arial"/>
          <w:sz w:val="18"/>
          <w:szCs w:val="18"/>
        </w:rPr>
        <w:t>Spore iz te pogodbe bosta stranki reševali po mirni poti. V primeru, da mirna rešitev ne bo mogoča, je za vse spore v zvezi s to pogodbo pristojno sodišče v Ljubljani.</w:t>
      </w:r>
    </w:p>
    <w:p w14:paraId="3463D407" w14:textId="305F5180" w:rsidR="00677890" w:rsidRPr="00CA3A5C" w:rsidRDefault="00677890" w:rsidP="00410CDA">
      <w:pPr>
        <w:spacing w:line="276" w:lineRule="auto"/>
        <w:jc w:val="both"/>
        <w:rPr>
          <w:rFonts w:ascii="Arial" w:hAnsi="Arial" w:cs="Arial"/>
          <w:sz w:val="18"/>
          <w:szCs w:val="18"/>
        </w:rPr>
      </w:pPr>
      <w:r w:rsidRPr="00CA3A5C">
        <w:rPr>
          <w:rFonts w:ascii="Arial" w:hAnsi="Arial" w:cs="Arial"/>
          <w:sz w:val="18"/>
          <w:szCs w:val="18"/>
        </w:rPr>
        <w:t>Ta pogodba nadomešča vsa predhodna pogajanja, ponudbe in druge dogovore med strankama.</w:t>
      </w:r>
    </w:p>
    <w:p w14:paraId="3C4977AE" w14:textId="6BAB806C" w:rsidR="00211205" w:rsidRPr="00CA3A5C" w:rsidRDefault="00677890" w:rsidP="00410CDA">
      <w:pPr>
        <w:spacing w:after="360" w:line="276" w:lineRule="auto"/>
        <w:jc w:val="both"/>
        <w:rPr>
          <w:rFonts w:ascii="Arial" w:hAnsi="Arial" w:cs="Arial"/>
          <w:sz w:val="18"/>
          <w:szCs w:val="18"/>
        </w:rPr>
      </w:pPr>
      <w:r w:rsidRPr="00CA3A5C">
        <w:rPr>
          <w:rFonts w:ascii="Arial" w:hAnsi="Arial" w:cs="Arial"/>
          <w:sz w:val="18"/>
          <w:szCs w:val="18"/>
        </w:rPr>
        <w:t>Ta pogodba je sestavljena v [dveh] istovetnih izvodih, od katerih prejme vsaka stranka po enega.</w:t>
      </w:r>
    </w:p>
    <w:p w14:paraId="49415C4D" w14:textId="525C91D1" w:rsidR="007132F4" w:rsidRDefault="007132F4" w:rsidP="002D5392">
      <w:pPr>
        <w:spacing w:after="0"/>
        <w:jc w:val="both"/>
        <w:rPr>
          <w:rFonts w:ascii="Arial" w:hAnsi="Arial" w:cs="Arial"/>
          <w:sz w:val="18"/>
          <w:szCs w:val="18"/>
        </w:rPr>
      </w:pPr>
    </w:p>
    <w:p w14:paraId="4452E308" w14:textId="77777777" w:rsidR="00F84A24" w:rsidRDefault="00F84A24" w:rsidP="002D5392">
      <w:pPr>
        <w:spacing w:after="0"/>
        <w:jc w:val="both"/>
        <w:rPr>
          <w:rFonts w:ascii="Arial" w:hAnsi="Arial" w:cs="Arial"/>
          <w:sz w:val="18"/>
          <w:szCs w:val="18"/>
        </w:rPr>
      </w:pPr>
    </w:p>
    <w:p w14:paraId="7D2AE8C2" w14:textId="77777777" w:rsidR="00410CDA" w:rsidRDefault="00410CDA" w:rsidP="002D5392">
      <w:pPr>
        <w:spacing w:after="0"/>
        <w:jc w:val="both"/>
        <w:rPr>
          <w:rFonts w:ascii="Arial" w:hAnsi="Arial" w:cs="Arial"/>
          <w:sz w:val="18"/>
          <w:szCs w:val="18"/>
        </w:rPr>
      </w:pPr>
    </w:p>
    <w:p w14:paraId="435E7F08" w14:textId="77777777" w:rsidR="00410CDA" w:rsidRDefault="00410CDA" w:rsidP="002D5392">
      <w:pPr>
        <w:spacing w:after="0"/>
        <w:jc w:val="both"/>
        <w:rPr>
          <w:rFonts w:ascii="Arial" w:hAnsi="Arial" w:cs="Arial"/>
          <w:sz w:val="18"/>
          <w:szCs w:val="18"/>
        </w:rPr>
      </w:pPr>
    </w:p>
    <w:p w14:paraId="75C5B762" w14:textId="723055F5" w:rsidR="002D5392" w:rsidRDefault="002D5392" w:rsidP="002D5392">
      <w:pPr>
        <w:spacing w:after="0"/>
        <w:jc w:val="both"/>
        <w:rPr>
          <w:rFonts w:ascii="Arial" w:hAnsi="Arial" w:cs="Arial"/>
          <w:sz w:val="18"/>
          <w:szCs w:val="18"/>
        </w:rPr>
      </w:pPr>
      <w:r w:rsidRPr="00CA3A5C">
        <w:rPr>
          <w:rFonts w:ascii="Arial" w:hAnsi="Arial" w:cs="Arial"/>
          <w:sz w:val="18"/>
          <w:szCs w:val="18"/>
        </w:rPr>
        <w:t>Kraj, datum:..............................................</w:t>
      </w:r>
    </w:p>
    <w:p w14:paraId="450649E0" w14:textId="77777777" w:rsidR="007132F4" w:rsidRDefault="007132F4" w:rsidP="002D5392">
      <w:pPr>
        <w:spacing w:after="0"/>
        <w:jc w:val="both"/>
        <w:rPr>
          <w:rFonts w:ascii="Arial" w:hAnsi="Arial" w:cs="Arial"/>
          <w:sz w:val="18"/>
          <w:szCs w:val="18"/>
        </w:rPr>
      </w:pPr>
    </w:p>
    <w:p w14:paraId="658A3FA2" w14:textId="77777777" w:rsidR="007132F4" w:rsidRDefault="007132F4" w:rsidP="002D5392">
      <w:pPr>
        <w:spacing w:after="0"/>
        <w:jc w:val="both"/>
        <w:rPr>
          <w:rFonts w:ascii="Arial" w:hAnsi="Arial" w:cs="Arial"/>
          <w:sz w:val="18"/>
          <w:szCs w:val="18"/>
        </w:rPr>
      </w:pPr>
    </w:p>
    <w:tbl>
      <w:tblPr>
        <w:tblW w:w="0" w:type="auto"/>
        <w:tblLook w:val="01E0" w:firstRow="1" w:lastRow="1" w:firstColumn="1" w:lastColumn="1" w:noHBand="0" w:noVBand="0"/>
      </w:tblPr>
      <w:tblGrid>
        <w:gridCol w:w="4950"/>
        <w:gridCol w:w="3780"/>
      </w:tblGrid>
      <w:tr w:rsidR="002D5392" w:rsidRPr="00CA3A5C" w14:paraId="461EB199" w14:textId="77777777" w:rsidTr="00C30088">
        <w:tc>
          <w:tcPr>
            <w:tcW w:w="4950" w:type="dxa"/>
          </w:tcPr>
          <w:p w14:paraId="0572C1DE" w14:textId="7A620972" w:rsidR="002D5392" w:rsidRPr="00CA3A5C" w:rsidRDefault="002D5392" w:rsidP="002F5339">
            <w:pPr>
              <w:spacing w:after="0"/>
              <w:jc w:val="both"/>
              <w:rPr>
                <w:rFonts w:ascii="Arial" w:hAnsi="Arial" w:cs="Arial"/>
                <w:sz w:val="18"/>
                <w:szCs w:val="18"/>
              </w:rPr>
            </w:pPr>
            <w:r w:rsidRPr="00CA3A5C">
              <w:rPr>
                <w:rFonts w:ascii="Arial" w:hAnsi="Arial" w:cs="Arial"/>
                <w:sz w:val="18"/>
                <w:szCs w:val="18"/>
              </w:rPr>
              <w:t xml:space="preserve">Podpis </w:t>
            </w:r>
            <w:r w:rsidR="000709C8" w:rsidRPr="00CA3A5C">
              <w:rPr>
                <w:rFonts w:ascii="Arial" w:hAnsi="Arial" w:cs="Arial"/>
                <w:sz w:val="18"/>
                <w:szCs w:val="18"/>
              </w:rPr>
              <w:t>zastopnika šole</w:t>
            </w:r>
            <w:r w:rsidR="009E16A5">
              <w:rPr>
                <w:rFonts w:ascii="Arial" w:hAnsi="Arial" w:cs="Arial"/>
                <w:sz w:val="18"/>
                <w:szCs w:val="18"/>
              </w:rPr>
              <w:t xml:space="preserve"> </w:t>
            </w:r>
            <w:r w:rsidR="009E16A5">
              <w:rPr>
                <w:rFonts w:ascii="Arial" w:hAnsi="Arial" w:cs="Arial"/>
                <w:sz w:val="18"/>
                <w:szCs w:val="18"/>
              </w:rPr>
              <w:t>(ravnatelja/-ice)</w:t>
            </w:r>
            <w:r w:rsidRPr="00CA3A5C">
              <w:rPr>
                <w:rFonts w:ascii="Arial" w:hAnsi="Arial" w:cs="Arial"/>
                <w:sz w:val="18"/>
                <w:szCs w:val="18"/>
              </w:rPr>
              <w:t>:</w:t>
            </w:r>
          </w:p>
          <w:p w14:paraId="612DB750" w14:textId="77777777" w:rsidR="002D5392" w:rsidRDefault="002D5392" w:rsidP="002F5339">
            <w:pPr>
              <w:spacing w:after="0"/>
              <w:jc w:val="both"/>
              <w:rPr>
                <w:rFonts w:ascii="Arial" w:hAnsi="Arial" w:cs="Arial"/>
                <w:sz w:val="18"/>
                <w:szCs w:val="18"/>
              </w:rPr>
            </w:pPr>
          </w:p>
          <w:p w14:paraId="1E840445" w14:textId="1D4CE580" w:rsidR="007132F4" w:rsidRPr="00CA3A5C" w:rsidRDefault="007132F4" w:rsidP="002F5339">
            <w:pPr>
              <w:spacing w:after="0"/>
              <w:jc w:val="both"/>
              <w:rPr>
                <w:rFonts w:ascii="Arial" w:hAnsi="Arial" w:cs="Arial"/>
                <w:sz w:val="18"/>
                <w:szCs w:val="18"/>
              </w:rPr>
            </w:pPr>
          </w:p>
        </w:tc>
        <w:tc>
          <w:tcPr>
            <w:tcW w:w="3780" w:type="dxa"/>
          </w:tcPr>
          <w:p w14:paraId="704C5743" w14:textId="77777777" w:rsidR="009E16A5" w:rsidRDefault="002D5392" w:rsidP="000709C8">
            <w:pPr>
              <w:spacing w:after="0"/>
              <w:jc w:val="both"/>
              <w:rPr>
                <w:rFonts w:ascii="Arial" w:hAnsi="Arial" w:cs="Arial"/>
                <w:sz w:val="18"/>
                <w:szCs w:val="18"/>
              </w:rPr>
            </w:pPr>
            <w:r w:rsidRPr="00CA3A5C">
              <w:rPr>
                <w:rFonts w:ascii="Arial" w:hAnsi="Arial" w:cs="Arial"/>
                <w:sz w:val="18"/>
                <w:szCs w:val="18"/>
              </w:rPr>
              <w:t xml:space="preserve">Podpis </w:t>
            </w:r>
            <w:r w:rsidR="000709C8" w:rsidRPr="00CA3A5C">
              <w:rPr>
                <w:rFonts w:ascii="Arial" w:hAnsi="Arial" w:cs="Arial"/>
                <w:sz w:val="18"/>
                <w:szCs w:val="18"/>
              </w:rPr>
              <w:t>zastopnika</w:t>
            </w:r>
            <w:r w:rsidRPr="00CA3A5C">
              <w:rPr>
                <w:rFonts w:ascii="Arial" w:hAnsi="Arial" w:cs="Arial"/>
                <w:sz w:val="18"/>
                <w:szCs w:val="18"/>
              </w:rPr>
              <w:t xml:space="preserve"> izvajalca</w:t>
            </w:r>
            <w:r w:rsidR="009E16A5">
              <w:rPr>
                <w:rFonts w:ascii="Arial" w:hAnsi="Arial" w:cs="Arial"/>
                <w:sz w:val="18"/>
                <w:szCs w:val="18"/>
              </w:rPr>
              <w:t xml:space="preserve"> </w:t>
            </w:r>
          </w:p>
          <w:p w14:paraId="49A47B65" w14:textId="71CA131E" w:rsidR="002D5392" w:rsidRPr="00CA3A5C" w:rsidRDefault="009E16A5" w:rsidP="000709C8">
            <w:pPr>
              <w:spacing w:after="0"/>
              <w:jc w:val="both"/>
              <w:rPr>
                <w:rFonts w:ascii="Arial" w:hAnsi="Arial" w:cs="Arial"/>
                <w:sz w:val="18"/>
                <w:szCs w:val="18"/>
              </w:rPr>
            </w:pPr>
            <w:r>
              <w:rPr>
                <w:rFonts w:ascii="Arial" w:hAnsi="Arial" w:cs="Arial"/>
                <w:sz w:val="18"/>
                <w:szCs w:val="18"/>
              </w:rPr>
              <w:t>(Univerza v Ljubljani)</w:t>
            </w:r>
            <w:r w:rsidR="002D5392" w:rsidRPr="00CA3A5C">
              <w:rPr>
                <w:rFonts w:ascii="Arial" w:hAnsi="Arial" w:cs="Arial"/>
                <w:sz w:val="18"/>
                <w:szCs w:val="18"/>
              </w:rPr>
              <w:t>:</w:t>
            </w:r>
          </w:p>
        </w:tc>
      </w:tr>
      <w:tr w:rsidR="00DB2E13" w:rsidRPr="00CA3A5C" w14:paraId="770635AD" w14:textId="77777777" w:rsidTr="00C30088">
        <w:tc>
          <w:tcPr>
            <w:tcW w:w="4950" w:type="dxa"/>
          </w:tcPr>
          <w:p w14:paraId="2290279B" w14:textId="00358426" w:rsidR="00DB2E13" w:rsidRPr="00CA3A5C" w:rsidRDefault="00DB2E13" w:rsidP="002F5339">
            <w:pPr>
              <w:spacing w:after="0"/>
              <w:jc w:val="both"/>
              <w:rPr>
                <w:rFonts w:ascii="Arial" w:hAnsi="Arial" w:cs="Arial"/>
                <w:sz w:val="18"/>
                <w:szCs w:val="18"/>
              </w:rPr>
            </w:pPr>
            <w:r w:rsidRPr="00CA3A5C">
              <w:rPr>
                <w:rFonts w:ascii="Arial" w:hAnsi="Arial" w:cs="Arial"/>
                <w:sz w:val="18"/>
                <w:szCs w:val="18"/>
              </w:rPr>
              <w:t>.....................................................</w:t>
            </w:r>
            <w:r w:rsidR="009E16A5" w:rsidRPr="00CA3A5C">
              <w:rPr>
                <w:rFonts w:ascii="Arial" w:hAnsi="Arial" w:cs="Arial"/>
                <w:sz w:val="18"/>
                <w:szCs w:val="18"/>
              </w:rPr>
              <w:t>............</w:t>
            </w:r>
          </w:p>
        </w:tc>
        <w:tc>
          <w:tcPr>
            <w:tcW w:w="3780" w:type="dxa"/>
          </w:tcPr>
          <w:p w14:paraId="0F4C23CD" w14:textId="5A3E72BC" w:rsidR="00DB2E13" w:rsidRPr="00CA3A5C" w:rsidRDefault="00DB2E13" w:rsidP="002F5339">
            <w:pPr>
              <w:spacing w:after="0"/>
              <w:jc w:val="both"/>
              <w:rPr>
                <w:rFonts w:ascii="Arial" w:hAnsi="Arial" w:cs="Arial"/>
                <w:sz w:val="18"/>
                <w:szCs w:val="18"/>
              </w:rPr>
            </w:pPr>
            <w:r w:rsidRPr="00CA3A5C">
              <w:rPr>
                <w:rFonts w:ascii="Arial" w:hAnsi="Arial" w:cs="Arial"/>
                <w:sz w:val="18"/>
                <w:szCs w:val="18"/>
              </w:rPr>
              <w:t>.....................................................</w:t>
            </w:r>
          </w:p>
        </w:tc>
      </w:tr>
    </w:tbl>
    <w:p w14:paraId="37BC1A95" w14:textId="1BC1DE51" w:rsidR="002D5392" w:rsidRDefault="002D5392" w:rsidP="00857FBE">
      <w:pPr>
        <w:rPr>
          <w:rFonts w:ascii="Century Gothic" w:hAnsi="Century Gothic"/>
          <w:sz w:val="18"/>
          <w:szCs w:val="18"/>
        </w:rPr>
      </w:pPr>
    </w:p>
    <w:p w14:paraId="6DF03AC5" w14:textId="77777777" w:rsidR="00D6441F" w:rsidRPr="006E35C7" w:rsidRDefault="00D6441F" w:rsidP="00857FBE">
      <w:pPr>
        <w:rPr>
          <w:rFonts w:ascii="Century Gothic" w:hAnsi="Century Gothic"/>
          <w:sz w:val="18"/>
          <w:szCs w:val="18"/>
        </w:rPr>
      </w:pPr>
    </w:p>
    <w:sectPr w:rsidR="00D6441F" w:rsidRPr="006E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2713E"/>
    <w:multiLevelType w:val="hybridMultilevel"/>
    <w:tmpl w:val="D7E87980"/>
    <w:lvl w:ilvl="0" w:tplc="33D6EE26">
      <w:start w:val="2"/>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06"/>
    <w:rsid w:val="00054905"/>
    <w:rsid w:val="000709C8"/>
    <w:rsid w:val="000C05D6"/>
    <w:rsid w:val="000D30F8"/>
    <w:rsid w:val="00112989"/>
    <w:rsid w:val="00135D06"/>
    <w:rsid w:val="0019343F"/>
    <w:rsid w:val="001F73E4"/>
    <w:rsid w:val="00211205"/>
    <w:rsid w:val="0021555E"/>
    <w:rsid w:val="00223B5B"/>
    <w:rsid w:val="00253C81"/>
    <w:rsid w:val="00267D7C"/>
    <w:rsid w:val="002A6CCF"/>
    <w:rsid w:val="002D2F00"/>
    <w:rsid w:val="002D394E"/>
    <w:rsid w:val="002D5392"/>
    <w:rsid w:val="003119C5"/>
    <w:rsid w:val="003A34DB"/>
    <w:rsid w:val="003B149E"/>
    <w:rsid w:val="003D1F05"/>
    <w:rsid w:val="003D3359"/>
    <w:rsid w:val="003D5B7A"/>
    <w:rsid w:val="00410CDA"/>
    <w:rsid w:val="00416591"/>
    <w:rsid w:val="0042453A"/>
    <w:rsid w:val="00442008"/>
    <w:rsid w:val="004E55A1"/>
    <w:rsid w:val="00506E58"/>
    <w:rsid w:val="00520A9F"/>
    <w:rsid w:val="005537AD"/>
    <w:rsid w:val="00565E28"/>
    <w:rsid w:val="0059452A"/>
    <w:rsid w:val="005E1054"/>
    <w:rsid w:val="00601C4F"/>
    <w:rsid w:val="0064591B"/>
    <w:rsid w:val="00677890"/>
    <w:rsid w:val="006E35C7"/>
    <w:rsid w:val="006F22CC"/>
    <w:rsid w:val="007132F4"/>
    <w:rsid w:val="00786328"/>
    <w:rsid w:val="00786FAD"/>
    <w:rsid w:val="00795134"/>
    <w:rsid w:val="00857FBE"/>
    <w:rsid w:val="00866879"/>
    <w:rsid w:val="008723C1"/>
    <w:rsid w:val="00881D8E"/>
    <w:rsid w:val="00891269"/>
    <w:rsid w:val="008D6F3F"/>
    <w:rsid w:val="008E0A70"/>
    <w:rsid w:val="009E16A5"/>
    <w:rsid w:val="00A97C57"/>
    <w:rsid w:val="00AE5AF2"/>
    <w:rsid w:val="00BA06F8"/>
    <w:rsid w:val="00BA6367"/>
    <w:rsid w:val="00BA6DA5"/>
    <w:rsid w:val="00BD56B4"/>
    <w:rsid w:val="00BF0910"/>
    <w:rsid w:val="00C30088"/>
    <w:rsid w:val="00C36ADC"/>
    <w:rsid w:val="00C6290E"/>
    <w:rsid w:val="00C815D7"/>
    <w:rsid w:val="00C930FF"/>
    <w:rsid w:val="00CA3A5C"/>
    <w:rsid w:val="00CE3D66"/>
    <w:rsid w:val="00D17DCE"/>
    <w:rsid w:val="00D6441F"/>
    <w:rsid w:val="00DB2E13"/>
    <w:rsid w:val="00E0097F"/>
    <w:rsid w:val="00E2142B"/>
    <w:rsid w:val="00E30A46"/>
    <w:rsid w:val="00EA338C"/>
    <w:rsid w:val="00EB695E"/>
    <w:rsid w:val="00F44C0C"/>
    <w:rsid w:val="00F84A24"/>
    <w:rsid w:val="00FB1D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E71E"/>
  <w15:docId w15:val="{99EB912D-D048-456B-A428-DF0A1921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A33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338C"/>
    <w:rPr>
      <w:rFonts w:ascii="Tahoma" w:hAnsi="Tahoma" w:cs="Tahoma"/>
      <w:sz w:val="16"/>
      <w:szCs w:val="16"/>
    </w:rPr>
  </w:style>
  <w:style w:type="character" w:styleId="Pripombasklic">
    <w:name w:val="annotation reference"/>
    <w:basedOn w:val="Privzetapisavaodstavka"/>
    <w:uiPriority w:val="99"/>
    <w:semiHidden/>
    <w:unhideWhenUsed/>
    <w:rsid w:val="00506E58"/>
    <w:rPr>
      <w:sz w:val="16"/>
      <w:szCs w:val="16"/>
    </w:rPr>
  </w:style>
  <w:style w:type="paragraph" w:styleId="Pripombabesedilo">
    <w:name w:val="annotation text"/>
    <w:basedOn w:val="Navaden"/>
    <w:link w:val="PripombabesediloZnak"/>
    <w:uiPriority w:val="99"/>
    <w:semiHidden/>
    <w:unhideWhenUsed/>
    <w:rsid w:val="00506E5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06E58"/>
    <w:rPr>
      <w:sz w:val="20"/>
      <w:szCs w:val="20"/>
    </w:rPr>
  </w:style>
  <w:style w:type="paragraph" w:styleId="Zadevapripombe">
    <w:name w:val="annotation subject"/>
    <w:basedOn w:val="Pripombabesedilo"/>
    <w:next w:val="Pripombabesedilo"/>
    <w:link w:val="ZadevapripombeZnak"/>
    <w:uiPriority w:val="99"/>
    <w:semiHidden/>
    <w:unhideWhenUsed/>
    <w:rsid w:val="00506E58"/>
    <w:rPr>
      <w:b/>
      <w:bCs/>
    </w:rPr>
  </w:style>
  <w:style w:type="character" w:customStyle="1" w:styleId="ZadevapripombeZnak">
    <w:name w:val="Zadeva pripombe Znak"/>
    <w:basedOn w:val="PripombabesediloZnak"/>
    <w:link w:val="Zadevapripombe"/>
    <w:uiPriority w:val="99"/>
    <w:semiHidden/>
    <w:rsid w:val="00506E58"/>
    <w:rPr>
      <w:b/>
      <w:bCs/>
      <w:sz w:val="20"/>
      <w:szCs w:val="20"/>
    </w:rPr>
  </w:style>
  <w:style w:type="character" w:customStyle="1" w:styleId="apple-converted-space">
    <w:name w:val="apple-converted-space"/>
    <w:basedOn w:val="Privzetapisavaodstavka"/>
    <w:rsid w:val="00601C4F"/>
  </w:style>
  <w:style w:type="character" w:customStyle="1" w:styleId="gmail-msoins">
    <w:name w:val="gmail-msoins"/>
    <w:basedOn w:val="Privzetapisavaodstavka"/>
    <w:rsid w:val="0060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32468">
      <w:bodyDiv w:val="1"/>
      <w:marLeft w:val="0"/>
      <w:marRight w:val="0"/>
      <w:marTop w:val="0"/>
      <w:marBottom w:val="0"/>
      <w:divBdr>
        <w:top w:val="none" w:sz="0" w:space="0" w:color="auto"/>
        <w:left w:val="none" w:sz="0" w:space="0" w:color="auto"/>
        <w:bottom w:val="none" w:sz="0" w:space="0" w:color="auto"/>
        <w:right w:val="none" w:sz="0" w:space="0" w:color="auto"/>
      </w:divBdr>
      <w:divsChild>
        <w:div w:id="2003923904">
          <w:marLeft w:val="0"/>
          <w:marRight w:val="0"/>
          <w:marTop w:val="0"/>
          <w:marBottom w:val="0"/>
          <w:divBdr>
            <w:top w:val="none" w:sz="0" w:space="0" w:color="auto"/>
            <w:left w:val="none" w:sz="0" w:space="0" w:color="auto"/>
            <w:bottom w:val="none" w:sz="0" w:space="0" w:color="auto"/>
            <w:right w:val="none" w:sz="0" w:space="0" w:color="auto"/>
          </w:divBdr>
        </w:div>
        <w:div w:id="998383064">
          <w:marLeft w:val="0"/>
          <w:marRight w:val="0"/>
          <w:marTop w:val="0"/>
          <w:marBottom w:val="0"/>
          <w:divBdr>
            <w:top w:val="none" w:sz="0" w:space="0" w:color="auto"/>
            <w:left w:val="none" w:sz="0" w:space="0" w:color="auto"/>
            <w:bottom w:val="none" w:sz="0" w:space="0" w:color="auto"/>
            <w:right w:val="none" w:sz="0" w:space="0" w:color="auto"/>
          </w:divBdr>
        </w:div>
        <w:div w:id="114059766">
          <w:marLeft w:val="0"/>
          <w:marRight w:val="0"/>
          <w:marTop w:val="0"/>
          <w:marBottom w:val="0"/>
          <w:divBdr>
            <w:top w:val="none" w:sz="0" w:space="0" w:color="auto"/>
            <w:left w:val="none" w:sz="0" w:space="0" w:color="auto"/>
            <w:bottom w:val="none" w:sz="0" w:space="0" w:color="auto"/>
            <w:right w:val="none" w:sz="0" w:space="0" w:color="auto"/>
          </w:divBdr>
        </w:div>
      </w:divsChild>
    </w:div>
    <w:div w:id="731735757">
      <w:bodyDiv w:val="1"/>
      <w:marLeft w:val="0"/>
      <w:marRight w:val="0"/>
      <w:marTop w:val="0"/>
      <w:marBottom w:val="0"/>
      <w:divBdr>
        <w:top w:val="none" w:sz="0" w:space="0" w:color="auto"/>
        <w:left w:val="none" w:sz="0" w:space="0" w:color="auto"/>
        <w:bottom w:val="none" w:sz="0" w:space="0" w:color="auto"/>
        <w:right w:val="none" w:sz="0" w:space="0" w:color="auto"/>
      </w:divBdr>
    </w:div>
    <w:div w:id="1235243127">
      <w:bodyDiv w:val="1"/>
      <w:marLeft w:val="0"/>
      <w:marRight w:val="0"/>
      <w:marTop w:val="0"/>
      <w:marBottom w:val="0"/>
      <w:divBdr>
        <w:top w:val="none" w:sz="0" w:space="0" w:color="auto"/>
        <w:left w:val="none" w:sz="0" w:space="0" w:color="auto"/>
        <w:bottom w:val="none" w:sz="0" w:space="0" w:color="auto"/>
        <w:right w:val="none" w:sz="0" w:space="0" w:color="auto"/>
      </w:divBdr>
    </w:div>
    <w:div w:id="1323898828">
      <w:bodyDiv w:val="1"/>
      <w:marLeft w:val="0"/>
      <w:marRight w:val="0"/>
      <w:marTop w:val="0"/>
      <w:marBottom w:val="0"/>
      <w:divBdr>
        <w:top w:val="none" w:sz="0" w:space="0" w:color="auto"/>
        <w:left w:val="none" w:sz="0" w:space="0" w:color="auto"/>
        <w:bottom w:val="none" w:sz="0" w:space="0" w:color="auto"/>
        <w:right w:val="none" w:sz="0" w:space="0" w:color="auto"/>
      </w:divBdr>
    </w:div>
    <w:div w:id="1469397211">
      <w:bodyDiv w:val="1"/>
      <w:marLeft w:val="0"/>
      <w:marRight w:val="0"/>
      <w:marTop w:val="0"/>
      <w:marBottom w:val="0"/>
      <w:divBdr>
        <w:top w:val="none" w:sz="0" w:space="0" w:color="auto"/>
        <w:left w:val="none" w:sz="0" w:space="0" w:color="auto"/>
        <w:bottom w:val="none" w:sz="0" w:space="0" w:color="auto"/>
        <w:right w:val="none" w:sz="0" w:space="0" w:color="auto"/>
      </w:divBdr>
      <w:divsChild>
        <w:div w:id="2126385080">
          <w:marLeft w:val="0"/>
          <w:marRight w:val="0"/>
          <w:marTop w:val="0"/>
          <w:marBottom w:val="0"/>
          <w:divBdr>
            <w:top w:val="none" w:sz="0" w:space="0" w:color="auto"/>
            <w:left w:val="none" w:sz="0" w:space="0" w:color="auto"/>
            <w:bottom w:val="none" w:sz="0" w:space="0" w:color="auto"/>
            <w:right w:val="none" w:sz="0" w:space="0" w:color="auto"/>
          </w:divBdr>
        </w:div>
        <w:div w:id="568810325">
          <w:marLeft w:val="0"/>
          <w:marRight w:val="0"/>
          <w:marTop w:val="0"/>
          <w:marBottom w:val="0"/>
          <w:divBdr>
            <w:top w:val="none" w:sz="0" w:space="0" w:color="auto"/>
            <w:left w:val="none" w:sz="0" w:space="0" w:color="auto"/>
            <w:bottom w:val="none" w:sz="0" w:space="0" w:color="auto"/>
            <w:right w:val="none" w:sz="0" w:space="0" w:color="auto"/>
          </w:divBdr>
        </w:div>
        <w:div w:id="212907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Ošabnik</dc:creator>
  <cp:lastModifiedBy>Pori, Eva</cp:lastModifiedBy>
  <cp:revision>2</cp:revision>
  <dcterms:created xsi:type="dcterms:W3CDTF">2022-01-06T10:35:00Z</dcterms:created>
  <dcterms:modified xsi:type="dcterms:W3CDTF">2022-01-06T10:35:00Z</dcterms:modified>
</cp:coreProperties>
</file>